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036"/>
        <w:tblW w:w="1086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2239"/>
        <w:gridCol w:w="1898"/>
        <w:gridCol w:w="2167"/>
        <w:gridCol w:w="2439"/>
      </w:tblGrid>
      <w:tr w:rsidR="00CC6F0B" w:rsidRPr="009D617F" w:rsidTr="00CC6F0B">
        <w:trPr>
          <w:trHeight w:hRule="exact" w:val="426"/>
        </w:trPr>
        <w:tc>
          <w:tcPr>
            <w:tcW w:w="21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6F0B" w:rsidRDefault="00CC6F0B" w:rsidP="00CC6F0B">
            <w:pPr>
              <w:jc w:val="center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6F0B" w:rsidRPr="009D617F" w:rsidRDefault="00CC6F0B" w:rsidP="00CC6F0B">
            <w:pPr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sz w:val="18"/>
                <w:szCs w:val="18"/>
              </w:rPr>
            </w:pPr>
            <w:r w:rsidRPr="009D617F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研修カリキュラム</w:t>
            </w:r>
          </w:p>
        </w:tc>
        <w:tc>
          <w:tcPr>
            <w:tcW w:w="2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6F0B" w:rsidRPr="009D617F" w:rsidRDefault="00CC6F0B" w:rsidP="00CC6F0B">
            <w:pPr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sz w:val="18"/>
                <w:szCs w:val="18"/>
              </w:rPr>
            </w:pPr>
            <w:r w:rsidRPr="009D617F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外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 xml:space="preserve">　</w:t>
            </w:r>
            <w:r w:rsidRPr="009D617F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来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CC6F0B" w:rsidRPr="009D617F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sz w:val="12"/>
                <w:szCs w:val="12"/>
              </w:rPr>
            </w:pPr>
            <w:r w:rsidRPr="004C0901">
              <w:rPr>
                <w:rFonts w:ascii="ＭＳ Ｐゴシック" w:eastAsia="ＭＳ Ｐゴシック" w:hAnsi="ＭＳ Ｐゴシック" w:hint="eastAsia"/>
                <w:color w:val="FFFFFF"/>
                <w:sz w:val="16"/>
                <w:szCs w:val="12"/>
              </w:rPr>
              <w:t>診療所・開業医</w:t>
            </w:r>
          </w:p>
        </w:tc>
      </w:tr>
      <w:tr w:rsidR="00CC6F0B" w:rsidRPr="009D617F" w:rsidTr="00CC6F0B">
        <w:trPr>
          <w:trHeight w:hRule="exact" w:val="426"/>
        </w:trPr>
        <w:tc>
          <w:tcPr>
            <w:tcW w:w="21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6F0B" w:rsidRDefault="00CC6F0B" w:rsidP="00CC6F0B">
            <w:pPr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</w:tc>
        <w:tc>
          <w:tcPr>
            <w:tcW w:w="4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6F0B" w:rsidRPr="009D617F" w:rsidRDefault="00CC6F0B" w:rsidP="00CC6F0B">
            <w:pPr>
              <w:rPr>
                <w:rFonts w:ascii="ＭＳ Ｐゴシック" w:eastAsia="ＭＳ Ｐゴシック" w:hAnsi="ＭＳ Ｐゴシック" w:cs="ＭＳ Ｐゴシック"/>
                <w:color w:val="FFFFFF"/>
                <w:sz w:val="12"/>
                <w:szCs w:val="12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6F0B" w:rsidRPr="009D617F" w:rsidRDefault="00CC6F0B" w:rsidP="00CC6F0B">
            <w:pPr>
              <w:rPr>
                <w:rFonts w:ascii="ＭＳ Ｐゴシック" w:eastAsia="ＭＳ Ｐゴシック" w:hAnsi="ＭＳ Ｐゴシック" w:cs="ＭＳ Ｐゴシック"/>
                <w:color w:val="FFFFFF"/>
                <w:sz w:val="12"/>
                <w:szCs w:val="12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CC6F0B" w:rsidRPr="009D617F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sz w:val="12"/>
                <w:szCs w:val="12"/>
              </w:rPr>
            </w:pPr>
            <w:r w:rsidRPr="004C0901">
              <w:rPr>
                <w:rFonts w:ascii="ＭＳ Ｐゴシック" w:eastAsia="ＭＳ Ｐゴシック" w:hAnsi="ＭＳ Ｐゴシック" w:hint="eastAsia"/>
                <w:color w:val="FFFFFF"/>
                <w:sz w:val="16"/>
                <w:szCs w:val="12"/>
              </w:rPr>
              <w:t>在宅療養支援病院</w:t>
            </w:r>
          </w:p>
        </w:tc>
      </w:tr>
      <w:tr w:rsidR="00CC6F0B" w:rsidRPr="00575AC9" w:rsidTr="00CC6F0B">
        <w:trPr>
          <w:trHeight w:hRule="exact" w:val="426"/>
        </w:trPr>
        <w:tc>
          <w:tcPr>
            <w:tcW w:w="211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6F0B" w:rsidRPr="00202725" w:rsidRDefault="00CC6F0B" w:rsidP="00CC6F0B">
            <w:pPr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6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</w:rPr>
              <w:t>３年目（Ｓ１）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総合内科チームリーダー（通年）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2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2"/>
              </w:rPr>
              <w:t>総合内科（通年）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575AC9" w:rsidRDefault="00CC6F0B" w:rsidP="00CC6F0B">
            <w:pPr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2"/>
                <w:szCs w:val="12"/>
              </w:rPr>
            </w:pPr>
            <w:r w:rsidRPr="00575AC9">
              <w:rPr>
                <w:rFonts w:ascii="ＭＳ Ｐゴシック" w:eastAsia="ＭＳ Ｐゴシック" w:hAnsi="ＭＳ Ｐゴシック" w:hint="eastAsia"/>
                <w:color w:val="333333"/>
                <w:sz w:val="12"/>
                <w:szCs w:val="12"/>
              </w:rPr>
              <w:t xml:space="preserve">　</w:t>
            </w:r>
          </w:p>
        </w:tc>
      </w:tr>
      <w:tr w:rsidR="00CC6F0B" w:rsidRPr="00575AC9" w:rsidTr="00CC6F0B">
        <w:trPr>
          <w:trHeight w:hRule="exact" w:val="426"/>
        </w:trPr>
        <w:tc>
          <w:tcPr>
            <w:tcW w:w="21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6F0B" w:rsidRPr="00202725" w:rsidRDefault="00CC6F0B" w:rsidP="00CC6F0B">
            <w:pPr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F0B" w:rsidRPr="00202725" w:rsidRDefault="00CC6F0B" w:rsidP="00CC6F0B">
            <w:pPr>
              <w:snapToGrid w:val="0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</w:p>
        </w:tc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（１回/週）</w:t>
            </w: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0B" w:rsidRPr="00575AC9" w:rsidRDefault="00CC6F0B" w:rsidP="00CC6F0B">
            <w:pPr>
              <w:rPr>
                <w:rFonts w:ascii="ＭＳ Ｐゴシック" w:eastAsia="ＭＳ Ｐゴシック" w:hAnsi="ＭＳ Ｐゴシック" w:cs="ＭＳ Ｐゴシック"/>
                <w:color w:val="333333"/>
                <w:sz w:val="12"/>
                <w:szCs w:val="12"/>
              </w:rPr>
            </w:pPr>
          </w:p>
        </w:tc>
      </w:tr>
      <w:tr w:rsidR="00CC6F0B" w:rsidRPr="00575AC9" w:rsidTr="00CC6F0B">
        <w:trPr>
          <w:trHeight w:hRule="exact" w:val="426"/>
        </w:trPr>
        <w:tc>
          <w:tcPr>
            <w:tcW w:w="211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6F0B" w:rsidRPr="00202725" w:rsidRDefault="00CC6F0B" w:rsidP="00CC6F0B">
            <w:pPr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6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</w:rPr>
              <w:t>４年目（Ｓ２）</w:t>
            </w:r>
          </w:p>
        </w:tc>
        <w:tc>
          <w:tcPr>
            <w:tcW w:w="41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内科選択科研修（通年）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2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2"/>
              </w:rPr>
              <w:t>総合内科（通年）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575AC9" w:rsidRDefault="00CC6F0B" w:rsidP="00CC6F0B">
            <w:pPr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2"/>
                <w:szCs w:val="12"/>
              </w:rPr>
            </w:pPr>
            <w:r w:rsidRPr="00575AC9">
              <w:rPr>
                <w:rFonts w:ascii="ＭＳ Ｐゴシック" w:eastAsia="ＭＳ Ｐゴシック" w:hAnsi="ＭＳ Ｐゴシック" w:hint="eastAsia"/>
                <w:color w:val="333333"/>
                <w:sz w:val="12"/>
                <w:szCs w:val="12"/>
              </w:rPr>
              <w:t xml:space="preserve">　</w:t>
            </w:r>
          </w:p>
        </w:tc>
      </w:tr>
      <w:tr w:rsidR="00CC6F0B" w:rsidRPr="00575AC9" w:rsidTr="00CC6F0B">
        <w:trPr>
          <w:trHeight w:hRule="exact" w:val="426"/>
        </w:trPr>
        <w:tc>
          <w:tcPr>
            <w:tcW w:w="21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6F0B" w:rsidRPr="00202725" w:rsidRDefault="00CC6F0B" w:rsidP="00CC6F0B">
            <w:pPr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（外科研修も可能）</w:t>
            </w:r>
          </w:p>
        </w:tc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（１回/週）</w:t>
            </w: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0B" w:rsidRPr="00575AC9" w:rsidRDefault="00CC6F0B" w:rsidP="00CC6F0B">
            <w:pPr>
              <w:rPr>
                <w:rFonts w:ascii="ＭＳ Ｐゴシック" w:eastAsia="ＭＳ Ｐゴシック" w:hAnsi="ＭＳ Ｐゴシック" w:cs="ＭＳ Ｐゴシック"/>
                <w:color w:val="333333"/>
                <w:sz w:val="12"/>
                <w:szCs w:val="12"/>
              </w:rPr>
            </w:pPr>
          </w:p>
        </w:tc>
      </w:tr>
      <w:tr w:rsidR="00CC6F0B" w:rsidRPr="00202725" w:rsidTr="00CC6F0B">
        <w:trPr>
          <w:trHeight w:hRule="exact" w:val="680"/>
        </w:trPr>
        <w:tc>
          <w:tcPr>
            <w:tcW w:w="1086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6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</w:rPr>
              <w:t>内科認定医資格試験</w:t>
            </w:r>
          </w:p>
        </w:tc>
      </w:tr>
      <w:tr w:rsidR="00CC6F0B" w:rsidRPr="00202725" w:rsidTr="00CC6F0B">
        <w:trPr>
          <w:trHeight w:hRule="exact" w:val="426"/>
        </w:trPr>
        <w:tc>
          <w:tcPr>
            <w:tcW w:w="211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6F0B" w:rsidRPr="00202725" w:rsidRDefault="00CC6F0B" w:rsidP="00CC6F0B">
            <w:pPr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6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</w:rPr>
              <w:t>５年目（Ｃ１）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2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2"/>
              </w:rPr>
              <w:t>内科選択科研修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F0B" w:rsidRPr="00202725" w:rsidRDefault="00CC6F0B" w:rsidP="00CC6F0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2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2"/>
              </w:rPr>
              <w:t>総合内科チーフ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2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2"/>
              </w:rPr>
              <w:t>総合内科（通年）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希望に応じて</w:t>
            </w:r>
          </w:p>
        </w:tc>
      </w:tr>
      <w:tr w:rsidR="00CC6F0B" w:rsidRPr="00202725" w:rsidTr="00CC6F0B">
        <w:trPr>
          <w:trHeight w:hRule="exact" w:val="426"/>
        </w:trPr>
        <w:tc>
          <w:tcPr>
            <w:tcW w:w="21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F0B" w:rsidRPr="00575AC9" w:rsidRDefault="00CC6F0B" w:rsidP="00CC6F0B">
            <w:pPr>
              <w:rPr>
                <w:rFonts w:ascii="ＭＳ Ｐゴシック" w:eastAsia="ＭＳ Ｐゴシック" w:hAnsi="ＭＳ Ｐゴシック" w:cs="ＭＳ Ｐゴシック"/>
                <w:color w:val="333333"/>
                <w:sz w:val="12"/>
                <w:szCs w:val="12"/>
              </w:rPr>
            </w:pPr>
          </w:p>
        </w:tc>
        <w:tc>
          <w:tcPr>
            <w:tcW w:w="2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2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2"/>
              </w:rPr>
              <w:t>（８カ月）</w:t>
            </w:r>
          </w:p>
        </w:tc>
        <w:tc>
          <w:tcPr>
            <w:tcW w:w="1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F0B" w:rsidRPr="00202725" w:rsidRDefault="00CC6F0B" w:rsidP="00CC6F0B">
            <w:pPr>
              <w:snapToGrid w:val="0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2"/>
              </w:rPr>
            </w:pPr>
          </w:p>
        </w:tc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（２回/週）</w:t>
            </w: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（２カ月）</w:t>
            </w:r>
          </w:p>
        </w:tc>
      </w:tr>
      <w:tr w:rsidR="00CC6F0B" w:rsidRPr="00202725" w:rsidTr="00CC6F0B">
        <w:trPr>
          <w:trHeight w:hRule="exact" w:val="426"/>
        </w:trPr>
        <w:tc>
          <w:tcPr>
            <w:tcW w:w="21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F0B" w:rsidRPr="00575AC9" w:rsidRDefault="00CC6F0B" w:rsidP="00CC6F0B">
            <w:pPr>
              <w:rPr>
                <w:rFonts w:ascii="ＭＳ Ｐゴシック" w:eastAsia="ＭＳ Ｐゴシック" w:hAnsi="ＭＳ Ｐゴシック" w:cs="ＭＳ Ｐゴシック"/>
                <w:color w:val="333333"/>
                <w:sz w:val="12"/>
                <w:szCs w:val="12"/>
              </w:rPr>
            </w:pPr>
          </w:p>
        </w:tc>
        <w:tc>
          <w:tcPr>
            <w:tcW w:w="63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4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大学を含む他施設研修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希望に応じて</w:t>
            </w:r>
          </w:p>
        </w:tc>
      </w:tr>
      <w:tr w:rsidR="00CC6F0B" w:rsidRPr="00202725" w:rsidTr="00CC6F0B">
        <w:trPr>
          <w:trHeight w:hRule="exact" w:val="426"/>
        </w:trPr>
        <w:tc>
          <w:tcPr>
            <w:tcW w:w="21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F0B" w:rsidRPr="00575AC9" w:rsidRDefault="00CC6F0B" w:rsidP="00CC6F0B">
            <w:pPr>
              <w:rPr>
                <w:rFonts w:ascii="ＭＳ Ｐゴシック" w:eastAsia="ＭＳ Ｐゴシック" w:hAnsi="ＭＳ Ｐゴシック" w:cs="ＭＳ Ｐゴシック"/>
                <w:color w:val="333333"/>
                <w:sz w:val="12"/>
                <w:szCs w:val="12"/>
              </w:rPr>
            </w:pPr>
          </w:p>
        </w:tc>
        <w:tc>
          <w:tcPr>
            <w:tcW w:w="63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F0B" w:rsidRPr="00202725" w:rsidRDefault="00CC6F0B" w:rsidP="00CC6F0B">
            <w:pPr>
              <w:snapToGrid w:val="0"/>
              <w:rPr>
                <w:rFonts w:ascii="ＭＳ Ｐゴシック" w:eastAsia="ＭＳ Ｐゴシック" w:hAnsi="ＭＳ Ｐゴシック" w:cs="ＭＳ Ｐゴシック"/>
                <w:color w:val="333333"/>
                <w:sz w:val="14"/>
                <w:szCs w:val="12"/>
              </w:rPr>
            </w:pPr>
          </w:p>
        </w:tc>
        <w:tc>
          <w:tcPr>
            <w:tcW w:w="243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（２カ月）</w:t>
            </w:r>
          </w:p>
        </w:tc>
      </w:tr>
      <w:tr w:rsidR="00CC6F0B" w:rsidRPr="0015267F" w:rsidTr="00CC6F0B">
        <w:trPr>
          <w:trHeight w:hRule="exact" w:val="680"/>
        </w:trPr>
        <w:tc>
          <w:tcPr>
            <w:tcW w:w="10861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15267F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z w:val="14"/>
                <w:szCs w:val="14"/>
              </w:rPr>
            </w:pPr>
            <w:r w:rsidRPr="00202725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4"/>
              </w:rPr>
              <w:t>総合内科専門医資格試験</w:t>
            </w:r>
          </w:p>
        </w:tc>
      </w:tr>
    </w:tbl>
    <w:p w:rsidR="00CC6F0B" w:rsidRPr="00CC6F0B" w:rsidRDefault="00CC6F0B" w:rsidP="00CC6F0B">
      <w:pPr>
        <w:jc w:val="center"/>
        <w:rPr>
          <w:sz w:val="22"/>
        </w:rPr>
      </w:pPr>
      <w:r w:rsidRPr="00CC6F0B"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DA5B" wp14:editId="6EAEC406">
                <wp:simplePos x="0" y="0"/>
                <wp:positionH relativeFrom="column">
                  <wp:posOffset>-689610</wp:posOffset>
                </wp:positionH>
                <wp:positionV relativeFrom="page">
                  <wp:posOffset>4286250</wp:posOffset>
                </wp:positionV>
                <wp:extent cx="6534150" cy="6477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0B" w:rsidRPr="00CC6F0B" w:rsidRDefault="00CC6F0B" w:rsidP="00CC6F0B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4"/>
                              </w:rPr>
                            </w:pPr>
                            <w:r w:rsidRPr="00CC6F0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4"/>
                              </w:rPr>
                              <w:t>（注１）選択科は、OGMEセンターおよび島根大学を含む県内の研修病院も含む。（注２）研修期間中の国内、海外留学あり（希望に応じて）県内：島根大学医学部各診療科、島根県内研修病院　県外：亀田ファミリークリニック館山、大隅鹿屋病院、水戸協同病院　海外：ワシントン大学、メルボルン大学、ウイスコンシン大学、コロラド大学など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.3pt;margin-top:337.5pt;width:514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" stroked="f">
                <v:textbox>
                  <w:txbxContent>
                    <w:p w:rsidR="00CC6F0B" w:rsidRPr="00CC6F0B" w:rsidRDefault="00CC6F0B" w:rsidP="00CC6F0B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z w:val="20"/>
                          <w:szCs w:val="14"/>
                        </w:rPr>
                      </w:pPr>
                      <w:r w:rsidRPr="00CC6F0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4"/>
                        </w:rPr>
                        <w:t>（注１）選択科は、OGMEセンターおよび島根大学を含む県内の研修病院も含む。（注２）研修期間中の国内、海外留学あり（希望に応じて）県内：島根大学医学部各診療科、島根県内研修病院　県外：亀田ファミリークリニック館山、大隅鹿屋病院、水戸協同病院　海外：ワシントン大学、メルボルン大学、ウイスコンシン大学、コロラド大学など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C6F0B">
        <w:rPr>
          <w:rFonts w:ascii="ＭＳ Ｐゴシック" w:eastAsia="ＭＳ Ｐゴシック" w:hAnsi="ＭＳ Ｐゴシック" w:hint="eastAsia"/>
          <w:b/>
          <w:color w:val="0070C0"/>
          <w:sz w:val="32"/>
        </w:rPr>
        <w:t>内科系プログラ</w:t>
      </w:r>
      <w:r w:rsidRPr="00CC6F0B">
        <w:rPr>
          <w:rFonts w:ascii="ＭＳ Ｐゴシック" w:eastAsia="ＭＳ Ｐゴシック" w:hAnsi="ＭＳ Ｐゴシック" w:hint="eastAsia"/>
          <w:b/>
          <w:color w:val="0070C0"/>
          <w:sz w:val="32"/>
        </w:rPr>
        <w:t>ム</w:t>
      </w:r>
    </w:p>
    <w:p w:rsidR="00CC6F0B" w:rsidRDefault="00CC6F0B" w:rsidP="00CC6F0B">
      <w:pPr>
        <w:jc w:val="center"/>
        <w:rPr>
          <w:rFonts w:ascii="ＭＳ Ｐゴシック" w:eastAsia="ＭＳ Ｐゴシック" w:hAnsi="ＭＳ Ｐゴシック" w:hint="eastAsia"/>
          <w:b/>
          <w:color w:val="0070C0"/>
          <w:sz w:val="32"/>
        </w:rPr>
      </w:pPr>
    </w:p>
    <w:p w:rsidR="00CC6F0B" w:rsidRDefault="00CC6F0B" w:rsidP="00CC6F0B">
      <w:pPr>
        <w:jc w:val="center"/>
        <w:rPr>
          <w:rFonts w:ascii="ＭＳ Ｐゴシック" w:eastAsia="ＭＳ Ｐゴシック" w:hAnsi="ＭＳ Ｐゴシック" w:hint="eastAsia"/>
          <w:b/>
          <w:color w:val="0070C0"/>
          <w:sz w:val="32"/>
        </w:rPr>
      </w:pPr>
    </w:p>
    <w:tbl>
      <w:tblPr>
        <w:tblpPr w:leftFromText="142" w:rightFromText="142" w:vertAnchor="page" w:horzAnchor="margin" w:tblpXSpec="center" w:tblpY="8926"/>
        <w:tblW w:w="108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912"/>
        <w:gridCol w:w="2382"/>
        <w:gridCol w:w="3436"/>
      </w:tblGrid>
      <w:tr w:rsidR="00CC6F0B" w:rsidRPr="00536709" w:rsidTr="00CC6F0B">
        <w:trPr>
          <w:trHeight w:hRule="exact" w:val="929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6F0B" w:rsidRPr="00536709" w:rsidRDefault="00CC6F0B" w:rsidP="00CC6F0B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6F0B" w:rsidRPr="00536709" w:rsidRDefault="00CC6F0B" w:rsidP="00CC6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6"/>
                <w:szCs w:val="16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6"/>
              </w:rPr>
              <w:t>研修カリキュラム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CC6F0B" w:rsidRPr="00536709" w:rsidRDefault="00CC6F0B" w:rsidP="00CC6F0B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4"/>
                <w:szCs w:val="14"/>
              </w:rPr>
            </w:pPr>
            <w:r w:rsidRPr="0066535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外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 xml:space="preserve">　</w:t>
            </w:r>
            <w:r w:rsidRPr="0066535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来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CC6F0B" w:rsidRPr="00536709" w:rsidRDefault="00CC6F0B" w:rsidP="00CC6F0B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14"/>
                <w:szCs w:val="14"/>
              </w:rPr>
            </w:pPr>
            <w:r w:rsidRPr="0066535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手術到達目標</w:t>
            </w:r>
          </w:p>
        </w:tc>
      </w:tr>
      <w:tr w:rsidR="00CC6F0B" w:rsidRPr="00202725" w:rsidTr="00CC6F0B">
        <w:trPr>
          <w:trHeight w:hRule="exact" w:val="465"/>
        </w:trPr>
        <w:tc>
          <w:tcPr>
            <w:tcW w:w="211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C6F0B" w:rsidRPr="00202725" w:rsidRDefault="00CC6F0B" w:rsidP="00CC6F0B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３年目（Ｓ１）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総合外科病棟主治医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総合外科（通年）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低難易度手術の術者</w:t>
            </w:r>
          </w:p>
        </w:tc>
      </w:tr>
      <w:tr w:rsidR="00CC6F0B" w:rsidRPr="00202725" w:rsidTr="00CC6F0B">
        <w:trPr>
          <w:trHeight w:hRule="exact" w:val="465"/>
        </w:trPr>
        <w:tc>
          <w:tcPr>
            <w:tcW w:w="21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C6F0B" w:rsidRPr="00202725" w:rsidRDefault="00CC6F0B" w:rsidP="00CC6F0B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</w:p>
        </w:tc>
        <w:tc>
          <w:tcPr>
            <w:tcW w:w="343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中・高難易度手術の助手</w:t>
            </w:r>
          </w:p>
        </w:tc>
      </w:tr>
      <w:tr w:rsidR="00CC6F0B" w:rsidRPr="00202725" w:rsidTr="00CC6F0B">
        <w:trPr>
          <w:trHeight w:hRule="exact" w:val="465"/>
        </w:trPr>
        <w:tc>
          <w:tcPr>
            <w:tcW w:w="211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C6F0B" w:rsidRPr="00202725" w:rsidRDefault="00CC6F0B" w:rsidP="00CC6F0B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４年目（Ｓ２）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総合外科病棟主治医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総合外科（通年）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低難易度手術の術者</w:t>
            </w:r>
          </w:p>
        </w:tc>
      </w:tr>
      <w:tr w:rsidR="00CC6F0B" w:rsidRPr="00202725" w:rsidTr="00CC6F0B">
        <w:trPr>
          <w:trHeight w:hRule="exact" w:val="465"/>
        </w:trPr>
        <w:tc>
          <w:tcPr>
            <w:tcW w:w="21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C6F0B" w:rsidRPr="00202725" w:rsidRDefault="00CC6F0B" w:rsidP="00CC6F0B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チーフリーダー</w:t>
            </w: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</w:p>
        </w:tc>
        <w:tc>
          <w:tcPr>
            <w:tcW w:w="343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中・高難易度手術の</w:t>
            </w:r>
            <w:bookmarkStart w:id="0" w:name="_GoBack"/>
            <w:bookmarkEnd w:id="0"/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助手</w:t>
            </w:r>
          </w:p>
        </w:tc>
      </w:tr>
      <w:tr w:rsidR="00CC6F0B" w:rsidRPr="00202725" w:rsidTr="00CC6F0B">
        <w:trPr>
          <w:trHeight w:hRule="exact" w:val="465"/>
        </w:trPr>
        <w:tc>
          <w:tcPr>
            <w:tcW w:w="211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C6F0B" w:rsidRPr="00202725" w:rsidRDefault="00CC6F0B" w:rsidP="00CC6F0B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５年目（Ｃ１）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総合外科チーフ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2"/>
              </w:rPr>
              <w:t>総合外科外来指導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中難易度手術の術者</w:t>
            </w:r>
          </w:p>
        </w:tc>
      </w:tr>
      <w:tr w:rsidR="00CC6F0B" w:rsidRPr="00202725" w:rsidTr="00CC6F0B">
        <w:trPr>
          <w:trHeight w:hRule="exact" w:val="465"/>
        </w:trPr>
        <w:tc>
          <w:tcPr>
            <w:tcW w:w="21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C6F0B" w:rsidRPr="0015267F" w:rsidRDefault="00CC6F0B" w:rsidP="00CC6F0B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14"/>
                <w:szCs w:val="1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</w:p>
        </w:tc>
        <w:tc>
          <w:tcPr>
            <w:tcW w:w="343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C6F0B" w:rsidRPr="00202725" w:rsidRDefault="00CC6F0B" w:rsidP="00CC6F0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333333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高難易度手術の助手/術者</w:t>
            </w:r>
          </w:p>
        </w:tc>
      </w:tr>
      <w:tr w:rsidR="00CC6F0B" w:rsidRPr="00202725" w:rsidTr="00CC6F0B">
        <w:trPr>
          <w:trHeight w:hRule="exact" w:val="744"/>
        </w:trPr>
        <w:tc>
          <w:tcPr>
            <w:tcW w:w="1084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6F0B" w:rsidRPr="00202725" w:rsidRDefault="00CC6F0B" w:rsidP="00CC6F0B">
            <w:pPr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4"/>
              </w:rPr>
            </w:pPr>
            <w:r w:rsidRPr="00202725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4"/>
              </w:rPr>
              <w:t>外科専門医資格試験</w:t>
            </w:r>
          </w:p>
        </w:tc>
      </w:tr>
    </w:tbl>
    <w:p w:rsidR="00CC6F0B" w:rsidRDefault="00CC6F0B" w:rsidP="00CC6F0B">
      <w:pPr>
        <w:jc w:val="center"/>
        <w:rPr>
          <w:rFonts w:ascii="ＭＳ Ｐゴシック" w:eastAsia="ＭＳ Ｐゴシック" w:hAnsi="ＭＳ Ｐゴシック" w:hint="eastAsia"/>
          <w:b/>
          <w:color w:val="0070C0"/>
          <w:sz w:val="3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32"/>
        </w:rPr>
        <w:t>外科</w:t>
      </w:r>
      <w:r w:rsidRPr="00CC6F0B">
        <w:rPr>
          <w:rFonts w:ascii="ＭＳ Ｐゴシック" w:eastAsia="ＭＳ Ｐゴシック" w:hAnsi="ＭＳ Ｐゴシック" w:hint="eastAsia"/>
          <w:b/>
          <w:color w:val="0070C0"/>
          <w:sz w:val="32"/>
        </w:rPr>
        <w:t>系プログラム</w:t>
      </w:r>
    </w:p>
    <w:p w:rsidR="00CC6F0B" w:rsidRDefault="00CC6F0B" w:rsidP="00CC6F0B">
      <w:pPr>
        <w:jc w:val="center"/>
        <w:rPr>
          <w:rFonts w:ascii="ＭＳ Ｐゴシック" w:eastAsia="ＭＳ Ｐゴシック" w:hAnsi="ＭＳ Ｐゴシック" w:hint="eastAsia"/>
          <w:b/>
          <w:color w:val="0070C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AC668" wp14:editId="5CAA8182">
                <wp:simplePos x="0" y="0"/>
                <wp:positionH relativeFrom="column">
                  <wp:posOffset>-613410</wp:posOffset>
                </wp:positionH>
                <wp:positionV relativeFrom="page">
                  <wp:posOffset>8553450</wp:posOffset>
                </wp:positionV>
                <wp:extent cx="6848475" cy="118110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0B" w:rsidRPr="00CC6F0B" w:rsidRDefault="00CC6F0B" w:rsidP="00CC6F0B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4"/>
                              </w:rPr>
                            </w:pPr>
                            <w:r w:rsidRPr="00CC6F0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4"/>
                              </w:rPr>
                              <w:t>大田総合医育成センター：消化器外科・内分泌外科・皮膚外科・外傷外科　島根大学医学部附属病院：呼吸・心血管外科、形成外科、小児外科</w:t>
                            </w:r>
                          </w:p>
                          <w:p w:rsidR="00CC6F0B" w:rsidRPr="00CC6F0B" w:rsidRDefault="00CC6F0B" w:rsidP="00CC6F0B">
                            <w:pPr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4"/>
                              </w:rPr>
                            </w:pPr>
                            <w:r w:rsidRPr="00CC6F0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4"/>
                              </w:rPr>
                              <w:t>（注）研修期間中の国内、海外留学あり（希望に応じて）県内：島根大学医学部各診療科、島根県内研修病院　県外：亀田ファミリークリニック館山、大隅鹿屋病院、水戸協同病院　海外：ワシントン大学、メルボルン大学、ウイスコンシン大学、コロラド大学など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3pt;margin-top:673.5pt;width:539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" stroked="f">
                <v:textbox>
                  <w:txbxContent>
                    <w:p w:rsidR="00CC6F0B" w:rsidRPr="00CC6F0B" w:rsidRDefault="00CC6F0B" w:rsidP="00CC6F0B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z w:val="20"/>
                          <w:szCs w:val="14"/>
                        </w:rPr>
                      </w:pPr>
                      <w:r w:rsidRPr="00CC6F0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4"/>
                        </w:rPr>
                        <w:t>大田総合医育成センター：消化器外科・内分泌外科・皮膚外科・外傷外科　島根大学医学部附属病院：呼吸・心血管外科、形成外科、小児外科</w:t>
                      </w:r>
                    </w:p>
                    <w:p w:rsidR="00CC6F0B" w:rsidRPr="00CC6F0B" w:rsidRDefault="00CC6F0B" w:rsidP="00CC6F0B">
                      <w:pPr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z w:val="20"/>
                          <w:szCs w:val="14"/>
                        </w:rPr>
                      </w:pPr>
                      <w:r w:rsidRPr="00CC6F0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4"/>
                        </w:rPr>
                        <w:t>（注）研修期間中の国内、海外留学あり（希望に応じて）県内：島根大学医学部各診療科、島根県内研修病院　県外：亀田ファミリークリニック館山、大隅鹿屋病院、水戸協同病院　海外：ワシントン大学、メルボルン大学、ウイスコンシン大学、コロラド大学など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C6F0B" w:rsidRDefault="00CC6F0B" w:rsidP="00CC6F0B">
      <w:pPr>
        <w:jc w:val="center"/>
        <w:rPr>
          <w:rFonts w:ascii="ＭＳ Ｐゴシック" w:eastAsia="ＭＳ Ｐゴシック" w:hAnsi="ＭＳ Ｐゴシック" w:hint="eastAsia"/>
          <w:b/>
          <w:color w:val="0070C0"/>
          <w:sz w:val="32"/>
        </w:rPr>
      </w:pPr>
    </w:p>
    <w:p w:rsidR="00CC6F0B" w:rsidRDefault="00CC6F0B" w:rsidP="00CC6F0B">
      <w:pPr>
        <w:jc w:val="center"/>
        <w:rPr>
          <w:rFonts w:ascii="ＭＳ Ｐゴシック" w:eastAsia="ＭＳ Ｐゴシック" w:hAnsi="ＭＳ Ｐゴシック" w:hint="eastAsia"/>
          <w:b/>
          <w:color w:val="0070C0"/>
          <w:sz w:val="32"/>
        </w:rPr>
      </w:pPr>
    </w:p>
    <w:sectPr w:rsidR="00CC6F0B" w:rsidSect="00CC6F0B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0B"/>
    <w:rsid w:val="00660AD7"/>
    <w:rsid w:val="00C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j.wada</dc:creator>
  <cp:lastModifiedBy>j.wada</cp:lastModifiedBy>
  <cp:revision>1</cp:revision>
  <dcterms:created xsi:type="dcterms:W3CDTF">2014-06-14T00:10:00Z</dcterms:created>
  <dcterms:modified xsi:type="dcterms:W3CDTF">2014-06-14T00:19:00Z</dcterms:modified>
</cp:coreProperties>
</file>